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54" w:rsidRPr="006914AB" w:rsidRDefault="009533CA" w:rsidP="00B22054">
      <w:pPr>
        <w:pStyle w:val="a4"/>
        <w:spacing w:line="240" w:lineRule="auto"/>
        <w:jc w:val="center"/>
        <w:rPr>
          <w:rFonts w:ascii="Lucida Console" w:hAnsi="Lucida Console"/>
          <w:b/>
          <w:sz w:val="24"/>
          <w:szCs w:val="24"/>
          <w:lang w:val="ru-RU"/>
        </w:rPr>
      </w:pPr>
      <w:r>
        <w:rPr>
          <w:rFonts w:ascii="Lucida Console" w:hAnsi="Lucida Console"/>
          <w:b/>
          <w:sz w:val="24"/>
          <w:szCs w:val="24"/>
          <w:lang w:val="ru-RU"/>
        </w:rPr>
        <w:t>Общество с ограниченной ответственностью</w:t>
      </w:r>
    </w:p>
    <w:p w:rsidR="00B22054" w:rsidRPr="007221AE" w:rsidRDefault="00B22054" w:rsidP="00B22054">
      <w:pPr>
        <w:pStyle w:val="a4"/>
        <w:spacing w:line="240" w:lineRule="auto"/>
        <w:jc w:val="center"/>
        <w:rPr>
          <w:lang w:val="ru-RU"/>
        </w:rPr>
      </w:pPr>
      <w:r>
        <w:rPr>
          <w:rFonts w:ascii="Lucida Console" w:hAnsi="Lucida Console"/>
          <w:b/>
          <w:noProof/>
          <w:lang w:val="ru-RU"/>
        </w:rPr>
        <w:drawing>
          <wp:inline distT="0" distB="0" distL="0" distR="0">
            <wp:extent cx="838200" cy="2952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5D6E" w:rsidRPr="006C5D6E">
        <w:rPr>
          <w:noProof/>
          <w:lang w:val="en-US" w:eastAsia="en-US"/>
        </w:rPr>
        <w:pict>
          <v:line id="_x0000_s1026" style="position:absolute;left:0;text-align:left;z-index:251660288;mso-position-horizontal-relative:text;mso-position-vertical-relative:text" from="-9pt,32.6pt" to="459pt,32.6pt" strokeweight="2.75pt">
            <v:stroke linestyle="thickThin"/>
          </v:line>
        </w:pict>
      </w:r>
      <w:r w:rsidR="006C5D6E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9pt;height:25.5pt" fillcolor="silver">
            <v:fill color2="fill darken(210)" method="linear sigma" focus="-50%" type="gradient"/>
            <v:shadow on="t" color="#868686" offset="-2pt,0" offset2="-8pt,-4pt"/>
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Lucida Console&quot;;font-size:20pt;v-text-kern:t" trim="t" fitpath="t" string="&quot;Центр экономических проектов&quot;"/>
          </v:shape>
        </w:pict>
      </w:r>
    </w:p>
    <w:p w:rsidR="00B22054" w:rsidRPr="007221AE" w:rsidRDefault="00B22054" w:rsidP="00B22054">
      <w:pPr>
        <w:pStyle w:val="a4"/>
        <w:spacing w:line="240" w:lineRule="auto"/>
        <w:jc w:val="center"/>
        <w:rPr>
          <w:rFonts w:ascii="Lucida Console" w:hAnsi="Lucida Console"/>
          <w:sz w:val="8"/>
          <w:szCs w:val="8"/>
          <w:lang w:val="ru-RU"/>
        </w:rPr>
      </w:pPr>
    </w:p>
    <w:p w:rsidR="00B22054" w:rsidRDefault="00B22054" w:rsidP="00B22054">
      <w:pPr>
        <w:pStyle w:val="a4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</w:p>
    <w:p w:rsidR="00B22054" w:rsidRPr="0096627E" w:rsidRDefault="00B22054" w:rsidP="00B22054">
      <w:pPr>
        <w:pStyle w:val="a4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  <w:r w:rsidRPr="007221AE">
        <w:rPr>
          <w:rFonts w:ascii="Lucida Console" w:hAnsi="Lucida Console"/>
          <w:sz w:val="16"/>
          <w:szCs w:val="16"/>
          <w:lang w:val="ru-RU"/>
        </w:rPr>
        <w:t>2200</w:t>
      </w:r>
      <w:r>
        <w:rPr>
          <w:rFonts w:ascii="Lucida Console" w:hAnsi="Lucida Console"/>
          <w:sz w:val="16"/>
          <w:szCs w:val="16"/>
          <w:lang w:val="ru-RU"/>
        </w:rPr>
        <w:t>04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, Республика Беларусь, </w:t>
      </w:r>
      <w:proofErr w:type="gramStart"/>
      <w:r w:rsidRPr="007221AE">
        <w:rPr>
          <w:rFonts w:ascii="Lucida Console" w:hAnsi="Lucida Console"/>
          <w:sz w:val="16"/>
          <w:szCs w:val="16"/>
          <w:lang w:val="ru-RU"/>
        </w:rPr>
        <w:t>г</w:t>
      </w:r>
      <w:proofErr w:type="gramEnd"/>
      <w:r w:rsidRPr="007221AE">
        <w:rPr>
          <w:rFonts w:ascii="Lucida Console" w:hAnsi="Lucida Console"/>
          <w:sz w:val="16"/>
          <w:szCs w:val="16"/>
          <w:lang w:val="ru-RU"/>
        </w:rPr>
        <w:t>.</w:t>
      </w:r>
      <w:r>
        <w:rPr>
          <w:rFonts w:ascii="Lucida Console" w:hAnsi="Lucida Console"/>
          <w:sz w:val="16"/>
          <w:szCs w:val="16"/>
          <w:lang w:val="ru-RU"/>
        </w:rPr>
        <w:t xml:space="preserve"> 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Минск, ул. </w:t>
      </w:r>
      <w:proofErr w:type="spellStart"/>
      <w:r>
        <w:rPr>
          <w:rFonts w:ascii="Lucida Console" w:hAnsi="Lucida Console"/>
          <w:sz w:val="16"/>
          <w:szCs w:val="16"/>
          <w:lang w:val="ru-RU"/>
        </w:rPr>
        <w:t>Кальварийская</w:t>
      </w:r>
      <w:proofErr w:type="spellEnd"/>
      <w:r>
        <w:rPr>
          <w:rFonts w:ascii="Lucida Console" w:hAnsi="Lucida Console"/>
          <w:sz w:val="16"/>
          <w:szCs w:val="16"/>
          <w:lang w:val="ru-RU"/>
        </w:rPr>
        <w:t xml:space="preserve">, д. 1 </w:t>
      </w:r>
      <w:proofErr w:type="spellStart"/>
      <w:r>
        <w:rPr>
          <w:rFonts w:ascii="Lucida Console" w:hAnsi="Lucida Console"/>
          <w:sz w:val="16"/>
          <w:szCs w:val="16"/>
          <w:lang w:val="ru-RU"/>
        </w:rPr>
        <w:t>оф</w:t>
      </w:r>
      <w:proofErr w:type="spellEnd"/>
      <w:r>
        <w:rPr>
          <w:rFonts w:ascii="Lucida Console" w:hAnsi="Lucida Console"/>
          <w:sz w:val="16"/>
          <w:szCs w:val="16"/>
          <w:lang w:val="ru-RU"/>
        </w:rPr>
        <w:t>. 714</w:t>
      </w:r>
      <w:r w:rsidRPr="007221AE">
        <w:rPr>
          <w:rFonts w:ascii="Lucida Console" w:hAnsi="Lucida Console"/>
          <w:sz w:val="16"/>
          <w:szCs w:val="16"/>
        </w:rPr>
        <w:t xml:space="preserve"> тел. </w:t>
      </w:r>
      <w:r>
        <w:rPr>
          <w:rFonts w:ascii="Lucida Console" w:hAnsi="Lucida Console"/>
          <w:sz w:val="16"/>
          <w:szCs w:val="16"/>
          <w:lang w:val="ru-RU"/>
        </w:rPr>
        <w:t>(017)211-05-07, 222-44-36</w:t>
      </w:r>
    </w:p>
    <w:p w:rsidR="00B22054" w:rsidRPr="00702B84" w:rsidRDefault="00B22054" w:rsidP="00B22054">
      <w:pPr>
        <w:pStyle w:val="a4"/>
        <w:spacing w:line="240" w:lineRule="auto"/>
        <w:jc w:val="right"/>
        <w:rPr>
          <w:sz w:val="16"/>
          <w:szCs w:val="16"/>
          <w:lang w:val="ru-RU"/>
        </w:rPr>
      </w:pPr>
    </w:p>
    <w:p w:rsidR="00B22054" w:rsidRPr="00992218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  <w:r w:rsidRPr="00992218">
        <w:rPr>
          <w:sz w:val="24"/>
          <w:szCs w:val="24"/>
          <w:lang w:val="ru-RU"/>
        </w:rPr>
        <w:t>Исх. №</w:t>
      </w:r>
      <w:r>
        <w:rPr>
          <w:sz w:val="24"/>
          <w:szCs w:val="24"/>
          <w:lang w:val="ru-RU"/>
        </w:rPr>
        <w:t xml:space="preserve"> _____</w:t>
      </w:r>
    </w:p>
    <w:p w:rsidR="00B22054" w:rsidRPr="00B22054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</w:t>
      </w:r>
      <w:r w:rsidRPr="00992218">
        <w:rPr>
          <w:sz w:val="24"/>
          <w:szCs w:val="24"/>
          <w:lang w:val="ru-RU"/>
        </w:rPr>
        <w:t xml:space="preserve">т </w:t>
      </w:r>
      <w:r>
        <w:rPr>
          <w:sz w:val="24"/>
          <w:szCs w:val="24"/>
          <w:lang w:val="ru-RU"/>
        </w:rPr>
        <w:t>________________________</w:t>
      </w:r>
    </w:p>
    <w:p w:rsidR="00B22054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</w:p>
    <w:p w:rsidR="00D86884" w:rsidRDefault="00D86884" w:rsidP="00D86884">
      <w:pPr>
        <w:pStyle w:val="a4"/>
        <w:spacing w:line="240" w:lineRule="auto"/>
        <w:jc w:val="left"/>
        <w:rPr>
          <w:sz w:val="24"/>
          <w:szCs w:val="24"/>
          <w:lang w:val="ru-RU"/>
        </w:rPr>
      </w:pPr>
    </w:p>
    <w:p w:rsidR="00D86884" w:rsidRDefault="00D86884" w:rsidP="00D86884">
      <w:pPr>
        <w:pStyle w:val="a4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Министерство природных ресурсов</w:t>
      </w:r>
    </w:p>
    <w:p w:rsidR="00D86884" w:rsidRDefault="00D86884" w:rsidP="00D86884">
      <w:pPr>
        <w:pStyle w:val="a4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 охраны окружающей среды</w:t>
      </w:r>
    </w:p>
    <w:p w:rsidR="00D86884" w:rsidRDefault="00D86884" w:rsidP="00D86884">
      <w:pPr>
        <w:pStyle w:val="a4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220004, г</w:t>
      </w:r>
      <w:proofErr w:type="gramStart"/>
      <w:r>
        <w:rPr>
          <w:sz w:val="24"/>
          <w:szCs w:val="24"/>
          <w:lang w:val="ru-RU"/>
        </w:rPr>
        <w:t>.М</w:t>
      </w:r>
      <w:proofErr w:type="gramEnd"/>
      <w:r>
        <w:rPr>
          <w:sz w:val="24"/>
          <w:szCs w:val="24"/>
          <w:lang w:val="ru-RU"/>
        </w:rPr>
        <w:t>инск, ул.Коллекторная 10</w:t>
      </w:r>
    </w:p>
    <w:p w:rsidR="00B22054" w:rsidRPr="00B22054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</w:p>
    <w:p w:rsidR="00B22054" w:rsidRPr="00B22054" w:rsidRDefault="00B22054" w:rsidP="00B22054">
      <w:pPr>
        <w:pStyle w:val="a4"/>
        <w:spacing w:line="240" w:lineRule="auto"/>
        <w:rPr>
          <w:sz w:val="24"/>
          <w:szCs w:val="24"/>
          <w:lang w:val="ru-RU"/>
        </w:rPr>
      </w:pPr>
      <w:r w:rsidRPr="00B22054"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Информационный портал </w:t>
      </w:r>
      <w:hyperlink r:id="rId6" w:history="1">
        <w:r w:rsidRPr="00D35C79">
          <w:rPr>
            <w:rStyle w:val="a3"/>
            <w:sz w:val="24"/>
            <w:szCs w:val="24"/>
            <w:lang w:val="en-US"/>
          </w:rPr>
          <w:t>www</w:t>
        </w:r>
        <w:r w:rsidRPr="00BE453F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D35C79">
          <w:rPr>
            <w:rStyle w:val="a3"/>
            <w:sz w:val="24"/>
            <w:szCs w:val="24"/>
            <w:lang w:val="en-US"/>
          </w:rPr>
          <w:t>ecolog</w:t>
        </w:r>
        <w:proofErr w:type="spellEnd"/>
        <w:r w:rsidRPr="00BE453F">
          <w:rPr>
            <w:rStyle w:val="a3"/>
            <w:sz w:val="24"/>
            <w:szCs w:val="24"/>
            <w:lang w:val="ru-RU"/>
          </w:rPr>
          <w:t>.</w:t>
        </w:r>
        <w:r w:rsidRPr="00D35C79">
          <w:rPr>
            <w:rStyle w:val="a3"/>
            <w:sz w:val="24"/>
            <w:szCs w:val="24"/>
            <w:lang w:val="en-US"/>
          </w:rPr>
          <w:t>by</w:t>
        </w:r>
      </w:hyperlink>
      <w:r>
        <w:rPr>
          <w:sz w:val="24"/>
          <w:szCs w:val="24"/>
          <w:lang w:val="ru-RU"/>
        </w:rPr>
        <w:t xml:space="preserve"> (</w:t>
      </w:r>
      <w:r w:rsidR="009533CA">
        <w:rPr>
          <w:sz w:val="24"/>
          <w:szCs w:val="24"/>
          <w:lang w:val="ru-RU"/>
        </w:rPr>
        <w:t>ООО</w:t>
      </w:r>
      <w:r>
        <w:rPr>
          <w:sz w:val="24"/>
          <w:szCs w:val="24"/>
          <w:lang w:val="ru-RU"/>
        </w:rPr>
        <w:t xml:space="preserve"> «Центр </w:t>
      </w:r>
      <w:proofErr w:type="gramStart"/>
      <w:r>
        <w:rPr>
          <w:sz w:val="24"/>
          <w:szCs w:val="24"/>
          <w:lang w:val="ru-RU"/>
        </w:rPr>
        <w:t>экономических проектов</w:t>
      </w:r>
      <w:proofErr w:type="gramEnd"/>
      <w:r>
        <w:rPr>
          <w:sz w:val="24"/>
          <w:szCs w:val="24"/>
          <w:lang w:val="ru-RU"/>
        </w:rPr>
        <w:t>») в рамках своей компетенции не имеет возможности ответить на вопрос</w:t>
      </w:r>
      <w:r w:rsidR="009533CA">
        <w:rPr>
          <w:sz w:val="24"/>
          <w:szCs w:val="24"/>
          <w:lang w:val="ru-RU"/>
        </w:rPr>
        <w:t>ы</w:t>
      </w:r>
      <w:r>
        <w:rPr>
          <w:sz w:val="24"/>
          <w:szCs w:val="24"/>
          <w:lang w:val="ru-RU"/>
        </w:rPr>
        <w:t>, заданны</w:t>
      </w:r>
      <w:r w:rsidR="009533CA">
        <w:rPr>
          <w:sz w:val="24"/>
          <w:szCs w:val="24"/>
          <w:lang w:val="ru-RU"/>
        </w:rPr>
        <w:t>е</w:t>
      </w:r>
      <w:r>
        <w:rPr>
          <w:sz w:val="24"/>
          <w:szCs w:val="24"/>
          <w:lang w:val="ru-RU"/>
        </w:rPr>
        <w:t xml:space="preserve"> пользовател</w:t>
      </w:r>
      <w:r w:rsidR="009533CA">
        <w:rPr>
          <w:sz w:val="24"/>
          <w:szCs w:val="24"/>
          <w:lang w:val="ru-RU"/>
        </w:rPr>
        <w:t>я</w:t>
      </w:r>
      <w:r>
        <w:rPr>
          <w:sz w:val="24"/>
          <w:szCs w:val="24"/>
          <w:lang w:val="ru-RU"/>
        </w:rPr>
        <w:t>м</w:t>
      </w:r>
      <w:r w:rsidR="009533CA"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 на форуме, и переадресовывает данны</w:t>
      </w:r>
      <w:r w:rsidR="009533CA">
        <w:rPr>
          <w:sz w:val="24"/>
          <w:szCs w:val="24"/>
          <w:lang w:val="ru-RU"/>
        </w:rPr>
        <w:t>е</w:t>
      </w:r>
      <w:r>
        <w:rPr>
          <w:sz w:val="24"/>
          <w:szCs w:val="24"/>
          <w:lang w:val="ru-RU"/>
        </w:rPr>
        <w:t xml:space="preserve"> вопрос</w:t>
      </w:r>
      <w:r w:rsidR="009533CA">
        <w:rPr>
          <w:sz w:val="24"/>
          <w:szCs w:val="24"/>
          <w:lang w:val="ru-RU"/>
        </w:rPr>
        <w:t>ы</w:t>
      </w:r>
      <w:r>
        <w:rPr>
          <w:sz w:val="24"/>
          <w:szCs w:val="24"/>
          <w:lang w:val="ru-RU"/>
        </w:rPr>
        <w:t xml:space="preserve"> в адрес компетентного органа, коим в данном случае является Министерство природных ресурсов и охраны </w:t>
      </w:r>
      <w:r w:rsidRPr="00B22054">
        <w:rPr>
          <w:sz w:val="24"/>
          <w:szCs w:val="24"/>
          <w:lang w:val="ru-RU"/>
        </w:rPr>
        <w:t>окружающей среды. Просим дать разъяснение по существу заданного вопроса.</w:t>
      </w:r>
    </w:p>
    <w:p w:rsidR="009533CA" w:rsidRDefault="009533CA" w:rsidP="006751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июля 2013 г. вступило в силу Постановление Министерства природных ресурсов и охраны окружающей среды (далее – «Минприроды») № 25 от 07.06.2013г., утвердившее инструкцию о порядке ведения экологического паспорта предприятия (далее – «Инструкция»). Постановлением Госстандарта Республики Беларусь № 59 от 25.09.2012г. </w:t>
      </w:r>
      <w:proofErr w:type="gramStart"/>
      <w:r>
        <w:rPr>
          <w:rFonts w:ascii="Times New Roman" w:hAnsi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/>
          <w:sz w:val="24"/>
          <w:szCs w:val="24"/>
        </w:rPr>
        <w:t xml:space="preserve"> и введен в действие СТБ 17.01.00-01-2012 «Охрана окружающий среды и природопользование. Экологический паспорт предприятия. Основные положения» (далее – «СТБ»). В связи с вступлением в силу данных документов возник ряд вопрос по практике их применения.</w:t>
      </w:r>
    </w:p>
    <w:p w:rsidR="00477604" w:rsidRPr="00292EE5" w:rsidRDefault="009533CA" w:rsidP="009533CA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</w:pPr>
      <w:r w:rsidRPr="009533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действовавшем ранее НПА, ныне утратившем силу – Постановлении Минприроды № 107 от 01.12.2008г., содержалась норма, обязывающая </w:t>
      </w:r>
      <w:proofErr w:type="spellStart"/>
      <w:r>
        <w:rPr>
          <w:rFonts w:ascii="Times New Roman" w:hAnsi="Times New Roman"/>
          <w:sz w:val="24"/>
          <w:szCs w:val="24"/>
        </w:rPr>
        <w:t>природопользователя</w:t>
      </w:r>
      <w:proofErr w:type="spellEnd"/>
      <w:r>
        <w:rPr>
          <w:rFonts w:ascii="Times New Roman" w:hAnsi="Times New Roman"/>
          <w:sz w:val="24"/>
          <w:szCs w:val="24"/>
        </w:rPr>
        <w:t xml:space="preserve"> передавать один экземпляр разработанного экологического паспорта предприятия в территориальный </w:t>
      </w:r>
      <w:r w:rsidR="00292EE5">
        <w:rPr>
          <w:rFonts w:ascii="Times New Roman" w:hAnsi="Times New Roman"/>
          <w:sz w:val="24"/>
          <w:szCs w:val="24"/>
        </w:rPr>
        <w:t>орган Минприроды. Инструкция не содержит такого рода требований. Просим разъяснить, необходимо ли передавать один экземпляр разработанного экологического паспорта предприятия в территориальны</w:t>
      </w:r>
      <w:r w:rsidR="00786F25">
        <w:rPr>
          <w:rFonts w:ascii="Times New Roman" w:hAnsi="Times New Roman"/>
          <w:sz w:val="24"/>
          <w:szCs w:val="24"/>
        </w:rPr>
        <w:t>е</w:t>
      </w:r>
      <w:r w:rsidR="00292EE5">
        <w:rPr>
          <w:rFonts w:ascii="Times New Roman" w:hAnsi="Times New Roman"/>
          <w:sz w:val="24"/>
          <w:szCs w:val="24"/>
        </w:rPr>
        <w:t xml:space="preserve"> орган</w:t>
      </w:r>
      <w:r w:rsidR="00786F25">
        <w:rPr>
          <w:rFonts w:ascii="Times New Roman" w:hAnsi="Times New Roman"/>
          <w:sz w:val="24"/>
          <w:szCs w:val="24"/>
        </w:rPr>
        <w:t>ы</w:t>
      </w:r>
      <w:r w:rsidR="00292EE5">
        <w:rPr>
          <w:rFonts w:ascii="Times New Roman" w:hAnsi="Times New Roman"/>
          <w:sz w:val="24"/>
          <w:szCs w:val="24"/>
        </w:rPr>
        <w:t xml:space="preserve"> Минприроды.</w:t>
      </w:r>
    </w:p>
    <w:p w:rsidR="00292EE5" w:rsidRPr="00292EE5" w:rsidRDefault="00292EE5" w:rsidP="009533CA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Также принятыми НПА не установлена необходимость переработки либо внесения изменений в экологические паспорта предприятий, разработанные ранее согласно требований Постановления Минприроды № 107 от 01.12.2008г. и порядок внесения таковых (либо переработки). Просим разъяснить, требуется ли переоформление экологических паспортов предприятий, разработанных </w:t>
      </w:r>
      <w:proofErr w:type="gramStart"/>
      <w:r>
        <w:rPr>
          <w:rFonts w:ascii="Times New Roman" w:hAnsi="Times New Roman"/>
          <w:sz w:val="24"/>
          <w:szCs w:val="24"/>
        </w:rPr>
        <w:t>согласно требований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Постановления Минприроды № 107 от 01.12.2008г., в какие сроки и в каком порядке.</w:t>
      </w:r>
    </w:p>
    <w:p w:rsidR="00292EE5" w:rsidRPr="00292EE5" w:rsidRDefault="00292EE5" w:rsidP="009533CA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Согласно п.3 Инструкции экологический паспорт ведут юридические лица и индивидуальные предприниматели, эксплуатирующие здания, сооружения и иные объекты, а в соответствии с п.6 Инструкции экологический паспорт оформляется с учетом требований законодательства, в том числе требований технических нормативных правовых актов. В то же время, согласно п.1 СТБ требования стандарта применяются </w:t>
      </w:r>
      <w:proofErr w:type="spellStart"/>
      <w:r>
        <w:rPr>
          <w:rFonts w:ascii="Times New Roman" w:hAnsi="Times New Roman"/>
          <w:sz w:val="24"/>
          <w:szCs w:val="24"/>
        </w:rPr>
        <w:t>природопользователями</w:t>
      </w:r>
      <w:proofErr w:type="spellEnd"/>
      <w:r>
        <w:rPr>
          <w:rFonts w:ascii="Times New Roman" w:hAnsi="Times New Roman"/>
          <w:sz w:val="24"/>
          <w:szCs w:val="24"/>
        </w:rPr>
        <w:t>, предоставляющими статистические данные в области охраны окружающей среды в установленном законодательст</w:t>
      </w:r>
      <w:r w:rsidR="00786F25">
        <w:rPr>
          <w:rFonts w:ascii="Times New Roman" w:hAnsi="Times New Roman"/>
          <w:sz w:val="24"/>
          <w:szCs w:val="24"/>
        </w:rPr>
        <w:t>вом Республики Беларусь порядке</w:t>
      </w:r>
      <w:r>
        <w:rPr>
          <w:rFonts w:ascii="Times New Roman" w:hAnsi="Times New Roman"/>
          <w:sz w:val="24"/>
          <w:szCs w:val="24"/>
        </w:rPr>
        <w:t>. Просим разъяснить:</w:t>
      </w:r>
    </w:p>
    <w:p w:rsidR="00292EE5" w:rsidRPr="00704881" w:rsidRDefault="00292EE5" w:rsidP="00292EE5">
      <w:pPr>
        <w:pStyle w:val="a8"/>
        <w:numPr>
          <w:ilvl w:val="0"/>
          <w:numId w:val="2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Требуется ли разрабатывать экологический паспорт предприятиям, организациям, индивидуальным предпринимателям, </w:t>
      </w:r>
      <w:r w:rsidR="00704881">
        <w:rPr>
          <w:rFonts w:ascii="Times New Roman" w:hAnsi="Times New Roman"/>
          <w:sz w:val="24"/>
          <w:szCs w:val="24"/>
        </w:rPr>
        <w:t>эксплуатирующим здания, сооружения и иные объекты, но не предоставляющим в соответствии с действующим законодательством статистические данные в области охраны окружающей среды;</w:t>
      </w:r>
    </w:p>
    <w:p w:rsidR="00704881" w:rsidRPr="00704881" w:rsidRDefault="00704881" w:rsidP="00292EE5">
      <w:pPr>
        <w:pStyle w:val="a8"/>
        <w:numPr>
          <w:ilvl w:val="0"/>
          <w:numId w:val="2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Что </w:t>
      </w:r>
      <w:r w:rsidR="00786F25">
        <w:rPr>
          <w:rFonts w:ascii="Times New Roman" w:hAnsi="Times New Roman"/>
          <w:sz w:val="24"/>
          <w:szCs w:val="24"/>
        </w:rPr>
        <w:t xml:space="preserve">понимается под </w:t>
      </w:r>
      <w:r>
        <w:rPr>
          <w:rFonts w:ascii="Times New Roman" w:hAnsi="Times New Roman"/>
          <w:sz w:val="24"/>
          <w:szCs w:val="24"/>
        </w:rPr>
        <w:t>эксплуатаци</w:t>
      </w:r>
      <w:r w:rsidR="00810EDD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зданий, сооружений и иных объектов – эксплуатация целого здания, его части, отдельных помещений (например, офиса в административном здании)?</w:t>
      </w:r>
    </w:p>
    <w:p w:rsidR="00704881" w:rsidRPr="00337FBF" w:rsidRDefault="00704881" w:rsidP="00292EE5">
      <w:pPr>
        <w:pStyle w:val="a8"/>
        <w:numPr>
          <w:ilvl w:val="0"/>
          <w:numId w:val="2"/>
        </w:numPr>
        <w:spacing w:after="0" w:line="240" w:lineRule="auto"/>
        <w:jc w:val="both"/>
      </w:pPr>
      <w:proofErr w:type="gramStart"/>
      <w:r>
        <w:rPr>
          <w:rFonts w:ascii="Times New Roman" w:hAnsi="Times New Roman"/>
          <w:sz w:val="24"/>
          <w:szCs w:val="24"/>
        </w:rPr>
        <w:t xml:space="preserve">При составлении экологических паспортов </w:t>
      </w:r>
      <w:proofErr w:type="spellStart"/>
      <w:r>
        <w:rPr>
          <w:rFonts w:ascii="Times New Roman" w:hAnsi="Times New Roman"/>
          <w:sz w:val="24"/>
          <w:szCs w:val="24"/>
        </w:rPr>
        <w:t>природопользователями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786F25">
        <w:rPr>
          <w:rFonts w:ascii="Times New Roman" w:hAnsi="Times New Roman"/>
          <w:sz w:val="24"/>
          <w:szCs w:val="24"/>
        </w:rPr>
        <w:t>представляющими</w:t>
      </w:r>
      <w:r>
        <w:rPr>
          <w:rFonts w:ascii="Times New Roman" w:hAnsi="Times New Roman"/>
          <w:sz w:val="24"/>
          <w:szCs w:val="24"/>
        </w:rPr>
        <w:t xml:space="preserve"> статистическую отчетность в области охраны окружающей среды, однако имеющими в ведении удаленные подразделения, по которым статистическая отчетность в области охраны окружающей среды не сдается</w:t>
      </w:r>
      <w:r w:rsidR="00337FBF">
        <w:rPr>
          <w:rFonts w:ascii="Times New Roman" w:hAnsi="Times New Roman"/>
          <w:sz w:val="24"/>
          <w:szCs w:val="24"/>
        </w:rPr>
        <w:t>, допустимо ли составление отдельно экологических паспортов на данные подразделения?</w:t>
      </w:r>
      <w:proofErr w:type="gramEnd"/>
    </w:p>
    <w:p w:rsidR="00337FBF" w:rsidRPr="00786F25" w:rsidRDefault="00337FBF" w:rsidP="00292EE5">
      <w:pPr>
        <w:pStyle w:val="a8"/>
        <w:numPr>
          <w:ilvl w:val="0"/>
          <w:numId w:val="2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Необходимо ли составлять экологические паспорта для зданий, сооружений и иных объектов, не участвующих в производственной деятельности, но эксплуатируемых юридическими лицами и индивидуальными предпринимателями (жилье индивидуального предпринимателя, место регистрации по месту жительства учредителя юридического лица, ведомственное общежитие организации и пр.)?</w:t>
      </w:r>
    </w:p>
    <w:p w:rsidR="00786F25" w:rsidRPr="00810EDD" w:rsidRDefault="00786F25" w:rsidP="00786F25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EDD">
        <w:rPr>
          <w:rFonts w:ascii="Times New Roman" w:hAnsi="Times New Roman" w:cs="Times New Roman"/>
          <w:sz w:val="24"/>
          <w:szCs w:val="24"/>
        </w:rPr>
        <w:t xml:space="preserve"> Каким образом вносятся </w:t>
      </w:r>
      <w:r w:rsidR="00BB5257" w:rsidRPr="00810EDD">
        <w:rPr>
          <w:rFonts w:ascii="Times New Roman" w:hAnsi="Times New Roman" w:cs="Times New Roman"/>
          <w:sz w:val="24"/>
          <w:szCs w:val="24"/>
        </w:rPr>
        <w:t xml:space="preserve"> ежегодные дополнения, предусмотренные стандартом?</w:t>
      </w:r>
    </w:p>
    <w:p w:rsidR="00BB5257" w:rsidRPr="00810EDD" w:rsidRDefault="00BB5257" w:rsidP="00786F25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EDD">
        <w:rPr>
          <w:rFonts w:ascii="Times New Roman" w:hAnsi="Times New Roman" w:cs="Times New Roman"/>
          <w:sz w:val="24"/>
          <w:szCs w:val="24"/>
        </w:rPr>
        <w:t xml:space="preserve">В приложения В.5, Д.1, Ж.1, К.1 вносятся сведения о </w:t>
      </w:r>
      <w:r w:rsidR="000F01AB" w:rsidRPr="00810EDD">
        <w:rPr>
          <w:rFonts w:ascii="Times New Roman" w:hAnsi="Times New Roman" w:cs="Times New Roman"/>
          <w:sz w:val="24"/>
          <w:szCs w:val="24"/>
        </w:rPr>
        <w:t>наличии условий к разрешению.  Какие данные необходимо вносить в вышеуказанные приложения (наличие/отсутствие условий либо их содержание)?</w:t>
      </w:r>
    </w:p>
    <w:p w:rsidR="00B22054" w:rsidRPr="00810EDD" w:rsidRDefault="00B22054" w:rsidP="00B22054">
      <w:pPr>
        <w:pStyle w:val="a4"/>
        <w:spacing w:line="240" w:lineRule="auto"/>
        <w:jc w:val="right"/>
        <w:rPr>
          <w:color w:val="333399"/>
          <w:sz w:val="24"/>
          <w:szCs w:val="24"/>
          <w:lang w:val="ru-RU"/>
        </w:rPr>
      </w:pPr>
    </w:p>
    <w:p w:rsidR="00B22054" w:rsidRPr="00810EDD" w:rsidRDefault="00B22054" w:rsidP="00B22054">
      <w:pPr>
        <w:rPr>
          <w:rFonts w:ascii="Times New Roman" w:hAnsi="Times New Roman" w:cs="Times New Roman"/>
          <w:sz w:val="24"/>
          <w:szCs w:val="24"/>
        </w:rPr>
      </w:pPr>
      <w:r w:rsidRPr="00810EDD">
        <w:rPr>
          <w:rFonts w:ascii="Times New Roman" w:hAnsi="Times New Roman" w:cs="Times New Roman"/>
          <w:sz w:val="24"/>
          <w:szCs w:val="24"/>
        </w:rPr>
        <w:t>С уважением,</w:t>
      </w:r>
    </w:p>
    <w:p w:rsidR="00B22054" w:rsidRPr="00810EDD" w:rsidRDefault="00337FBF" w:rsidP="00B22054">
      <w:pPr>
        <w:rPr>
          <w:rFonts w:ascii="Times New Roman" w:hAnsi="Times New Roman" w:cs="Times New Roman"/>
          <w:sz w:val="24"/>
          <w:szCs w:val="24"/>
        </w:rPr>
      </w:pPr>
      <w:r w:rsidRPr="00810EDD">
        <w:rPr>
          <w:rFonts w:ascii="Times New Roman" w:hAnsi="Times New Roman" w:cs="Times New Roman"/>
          <w:sz w:val="24"/>
          <w:szCs w:val="24"/>
        </w:rPr>
        <w:t>Администратор сайта</w:t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</w:r>
      <w:r w:rsidRPr="00810EDD">
        <w:rPr>
          <w:rFonts w:ascii="Times New Roman" w:hAnsi="Times New Roman" w:cs="Times New Roman"/>
          <w:sz w:val="24"/>
          <w:szCs w:val="24"/>
        </w:rPr>
        <w:tab/>
        <w:t>Г.Н.Ерилин</w:t>
      </w:r>
    </w:p>
    <w:p w:rsidR="00477604" w:rsidRPr="00810EDD" w:rsidRDefault="00477604" w:rsidP="00130990">
      <w:pPr>
        <w:rPr>
          <w:rFonts w:ascii="Times New Roman" w:hAnsi="Times New Roman" w:cs="Times New Roman"/>
          <w:sz w:val="24"/>
          <w:szCs w:val="24"/>
        </w:rPr>
      </w:pPr>
    </w:p>
    <w:sectPr w:rsidR="00477604" w:rsidRPr="00810EDD" w:rsidSect="004D2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176EE"/>
    <w:multiLevelType w:val="hybridMultilevel"/>
    <w:tmpl w:val="8066302C"/>
    <w:lvl w:ilvl="0" w:tplc="86004F16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DD11FBA"/>
    <w:multiLevelType w:val="hybridMultilevel"/>
    <w:tmpl w:val="E1A86BDE"/>
    <w:lvl w:ilvl="0" w:tplc="264A512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990"/>
    <w:rsid w:val="0007294C"/>
    <w:rsid w:val="00077EBC"/>
    <w:rsid w:val="000F01AB"/>
    <w:rsid w:val="00130990"/>
    <w:rsid w:val="00145830"/>
    <w:rsid w:val="001C57A6"/>
    <w:rsid w:val="002868F7"/>
    <w:rsid w:val="00292EE5"/>
    <w:rsid w:val="00337FBF"/>
    <w:rsid w:val="00400FEA"/>
    <w:rsid w:val="00477604"/>
    <w:rsid w:val="004B1BD9"/>
    <w:rsid w:val="004B5732"/>
    <w:rsid w:val="004C0615"/>
    <w:rsid w:val="004D2638"/>
    <w:rsid w:val="005227F5"/>
    <w:rsid w:val="006302C5"/>
    <w:rsid w:val="006751FD"/>
    <w:rsid w:val="0068140E"/>
    <w:rsid w:val="006C5D6E"/>
    <w:rsid w:val="006D6DA3"/>
    <w:rsid w:val="00704881"/>
    <w:rsid w:val="00727E61"/>
    <w:rsid w:val="0075668F"/>
    <w:rsid w:val="00786F25"/>
    <w:rsid w:val="007D0F95"/>
    <w:rsid w:val="00810EDD"/>
    <w:rsid w:val="008A5ADB"/>
    <w:rsid w:val="009533CA"/>
    <w:rsid w:val="00B22054"/>
    <w:rsid w:val="00BB5257"/>
    <w:rsid w:val="00C008B7"/>
    <w:rsid w:val="00CE10DE"/>
    <w:rsid w:val="00D831F9"/>
    <w:rsid w:val="00D86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008B7"/>
    <w:rPr>
      <w:color w:val="0000FF" w:themeColor="hyperlink"/>
      <w:u w:val="single"/>
    </w:rPr>
  </w:style>
  <w:style w:type="paragraph" w:styleId="a4">
    <w:name w:val="Body Text"/>
    <w:basedOn w:val="a"/>
    <w:link w:val="a5"/>
    <w:rsid w:val="00B22054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fr-FR" w:eastAsia="ru-RU"/>
    </w:rPr>
  </w:style>
  <w:style w:type="character" w:customStyle="1" w:styleId="a5">
    <w:name w:val="Основной текст Знак"/>
    <w:basedOn w:val="a0"/>
    <w:link w:val="a4"/>
    <w:rsid w:val="00B22054"/>
    <w:rPr>
      <w:rFonts w:ascii="Times New Roman" w:eastAsia="Times New Roman" w:hAnsi="Times New Roman" w:cs="Times New Roman"/>
      <w:sz w:val="26"/>
      <w:szCs w:val="20"/>
      <w:lang w:val="fr-FR" w:eastAsia="ru-RU"/>
    </w:rPr>
  </w:style>
  <w:style w:type="paragraph" w:styleId="a6">
    <w:name w:val="Balloon Text"/>
    <w:basedOn w:val="a"/>
    <w:link w:val="a7"/>
    <w:uiPriority w:val="99"/>
    <w:semiHidden/>
    <w:unhideWhenUsed/>
    <w:rsid w:val="00B22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205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533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olog.by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ЦЭП</Company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Ерилин Глеб</cp:lastModifiedBy>
  <cp:revision>7</cp:revision>
  <cp:lastPrinted>2013-07-11T07:35:00Z</cp:lastPrinted>
  <dcterms:created xsi:type="dcterms:W3CDTF">2013-07-09T14:53:00Z</dcterms:created>
  <dcterms:modified xsi:type="dcterms:W3CDTF">2013-07-11T07:54:00Z</dcterms:modified>
</cp:coreProperties>
</file>